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0D5894">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250B4">
        <w:fldChar w:fldCharType="begin"/>
      </w:r>
      <w:r>
        <w:instrText xml:space="preserve"> REF _Ref378108959 \r \h </w:instrText>
      </w:r>
      <w:r w:rsidR="008250B4">
        <w:fldChar w:fldCharType="separate"/>
      </w:r>
      <w:r w:rsidR="000D5894">
        <w:t>3</w:t>
      </w:r>
      <w:r w:rsidR="008250B4">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0D5894" w:rsidRPr="000D5894">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8250B4"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321567">
        <w:t>1</w:t>
      </w:r>
      <w:r w:rsidR="0014229A" w:rsidRPr="000F4823">
        <w:t xml:space="preserve"> от </w:t>
      </w:r>
      <w:r w:rsidR="00321567">
        <w:t>06</w:t>
      </w:r>
      <w:r w:rsidR="000F4823" w:rsidRPr="000F4823">
        <w:t xml:space="preserve"> </w:t>
      </w:r>
      <w:r w:rsidR="00321567">
        <w:t>июля</w:t>
      </w:r>
      <w:r w:rsidR="0014229A" w:rsidRPr="000F4823">
        <w:t xml:space="preserve"> 201</w:t>
      </w:r>
      <w:r w:rsidR="00321567">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0235BE"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0235BE" w:rsidRPr="00E26BD1" w:rsidRDefault="000235BE" w:rsidP="000235BE">
            <w:pPr>
              <w:autoSpaceDE w:val="0"/>
              <w:autoSpaceDN w:val="0"/>
              <w:adjustRightInd w:val="0"/>
              <w:rPr>
                <w:rFonts w:eastAsia="Calibri"/>
                <w:iCs/>
                <w:color w:val="000000"/>
              </w:rPr>
            </w:pPr>
            <w:r>
              <w:rPr>
                <w:rFonts w:eastAsia="Calibri"/>
                <w:iCs/>
                <w:color w:val="000000"/>
              </w:rPr>
              <w:t>Титлин Лев Сергеевич</w:t>
            </w:r>
          </w:p>
          <w:p w:rsidR="0014229A" w:rsidRPr="00465FF3" w:rsidRDefault="000235BE" w:rsidP="000235BE">
            <w:pPr>
              <w:pStyle w:val="Default"/>
            </w:pPr>
            <w:r w:rsidRPr="00E26BD1">
              <w:rPr>
                <w:bCs/>
              </w:rPr>
              <w:t>тел</w:t>
            </w:r>
            <w:r w:rsidRPr="00465FF3">
              <w:rPr>
                <w:bCs/>
              </w:rPr>
              <w:t xml:space="preserve">. + 7 (347) 221-54-71, </w:t>
            </w:r>
            <w:r w:rsidRPr="00E26BD1">
              <w:rPr>
                <w:bCs/>
                <w:lang w:val="en-US"/>
              </w:rPr>
              <w:t>e</w:t>
            </w:r>
            <w:r w:rsidRPr="00465FF3">
              <w:rPr>
                <w:bCs/>
              </w:rPr>
              <w:t>-</w:t>
            </w:r>
            <w:r w:rsidRPr="00E26BD1">
              <w:rPr>
                <w:bCs/>
                <w:lang w:val="en-US"/>
              </w:rPr>
              <w:t>mail</w:t>
            </w:r>
            <w:r w:rsidRPr="00465FF3">
              <w:rPr>
                <w:bCs/>
              </w:rPr>
              <w:t>:</w:t>
            </w:r>
            <w:r w:rsidRPr="00465FF3">
              <w:rPr>
                <w:rFonts w:eastAsia="Times New Roman"/>
                <w:color w:val="777777"/>
                <w:lang w:eastAsia="ru-RU"/>
              </w:rPr>
              <w:t xml:space="preserve"> </w:t>
            </w:r>
            <w:hyperlink r:id="rId17" w:history="1">
              <w:r w:rsidRPr="005204E3">
                <w:rPr>
                  <w:rStyle w:val="a3"/>
                  <w:lang w:val="en-US"/>
                </w:rPr>
                <w:t>Titlin</w:t>
              </w:r>
              <w:r w:rsidRPr="00465FF3">
                <w:rPr>
                  <w:rStyle w:val="a3"/>
                </w:rPr>
                <w:t>@</w:t>
              </w:r>
              <w:r w:rsidRPr="005204E3">
                <w:rPr>
                  <w:rStyle w:val="a3"/>
                  <w:lang w:val="en-US"/>
                </w:rPr>
                <w:t>bashtel</w:t>
              </w:r>
              <w:r w:rsidRPr="00465FF3">
                <w:rPr>
                  <w:rStyle w:val="a3"/>
                </w:rPr>
                <w:t>.</w:t>
              </w:r>
              <w:r w:rsidRPr="005204E3">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65FF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EB76F1">
            <w:r>
              <w:t>«</w:t>
            </w:r>
            <w:r w:rsidR="00EB76F1">
              <w:t>29</w:t>
            </w:r>
            <w:r w:rsidR="0014229A" w:rsidRPr="005C24A0">
              <w:t>»</w:t>
            </w:r>
            <w:r w:rsidR="008878A6">
              <w:t xml:space="preserve"> </w:t>
            </w:r>
            <w:r w:rsidR="00381A97">
              <w:t>ию</w:t>
            </w:r>
            <w:r w:rsidR="000235BE">
              <w:t>л</w:t>
            </w:r>
            <w:r w:rsidR="00381A97">
              <w:t>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EB76F1">
              <w:t>29</w:t>
            </w:r>
            <w:r w:rsidR="00722D2F" w:rsidRPr="005C24A0">
              <w:t>»</w:t>
            </w:r>
            <w:r w:rsidR="00444B9D">
              <w:t xml:space="preserve"> </w:t>
            </w:r>
            <w:r w:rsidR="00381A97">
              <w:t>ию</w:t>
            </w:r>
            <w:r w:rsidR="000235BE">
              <w:t>л</w:t>
            </w:r>
            <w:r w:rsidR="00381A97">
              <w:t>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EB76F1">
              <w:t>19</w:t>
            </w:r>
            <w:r w:rsidRPr="0078652E">
              <w:t xml:space="preserve">» </w:t>
            </w:r>
            <w:r w:rsidR="00EB76F1">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EB76F1">
            <w:pPr>
              <w:rPr>
                <w:highlight w:val="lightGray"/>
              </w:rPr>
            </w:pPr>
            <w:r w:rsidRPr="0078652E">
              <w:t>«</w:t>
            </w:r>
            <w:r w:rsidR="00EB76F1">
              <w:t>19</w:t>
            </w:r>
            <w:r w:rsidRPr="0078652E">
              <w:t xml:space="preserve">» </w:t>
            </w:r>
            <w:r w:rsidR="00EB76F1">
              <w:t>августа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381A97">
              <w:t>2</w:t>
            </w:r>
            <w:r w:rsidR="00EB76F1">
              <w:t>3</w:t>
            </w:r>
            <w:r w:rsidRPr="000F4823">
              <w:t xml:space="preserve">» </w:t>
            </w:r>
            <w:r w:rsidR="00EB76F1">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381A97">
              <w:t>2</w:t>
            </w:r>
            <w:r w:rsidR="00EB76F1">
              <w:t>3</w:t>
            </w:r>
            <w:r w:rsidRPr="000F4823">
              <w:t xml:space="preserve">» </w:t>
            </w:r>
            <w:r w:rsidR="00002DDB">
              <w:t>августа</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002DDB">
              <w:t>02</w:t>
            </w:r>
            <w:r w:rsidRPr="000F4823">
              <w:t>»</w:t>
            </w:r>
            <w:r w:rsidR="00722D2F">
              <w:t xml:space="preserve"> </w:t>
            </w:r>
            <w:r w:rsidR="00002DDB">
              <w:t>сентября</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002DDB" w:rsidRPr="005C24A0" w:rsidTr="0070075C">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002DDB" w:rsidRPr="003D1CCA" w:rsidRDefault="00002DDB" w:rsidP="00623304">
            <w:pPr>
              <w:autoSpaceDE w:val="0"/>
              <w:autoSpaceDN w:val="0"/>
              <w:adjustRightInd w:val="0"/>
              <w:jc w:val="both"/>
            </w:pPr>
            <w:r w:rsidRPr="00E217CB">
              <w:rPr>
                <w:b/>
              </w:rPr>
              <w:t xml:space="preserve">Приобретение неисключительной лицензии на использование лицензионного Программного обеспечения </w:t>
            </w:r>
            <w:proofErr w:type="spellStart"/>
            <w:r w:rsidRPr="00E217CB">
              <w:rPr>
                <w:b/>
              </w:rPr>
              <w:t>Microsoft</w:t>
            </w:r>
            <w:proofErr w:type="spellEnd"/>
            <w:r w:rsidRPr="00DD5F52">
              <w:rPr>
                <w:b/>
              </w:rPr>
              <w:t xml:space="preserve">.  </w:t>
            </w:r>
            <w:r w:rsidRPr="00DD5F52">
              <w:t xml:space="preserve"> </w:t>
            </w:r>
          </w:p>
          <w:p w:rsidR="00002DDB" w:rsidRPr="002E65AF" w:rsidRDefault="00002DDB" w:rsidP="00623304">
            <w:pPr>
              <w:autoSpaceDE w:val="0"/>
              <w:autoSpaceDN w:val="0"/>
              <w:adjustRightInd w:val="0"/>
              <w:jc w:val="both"/>
              <w:rPr>
                <w:iCs/>
                <w:highlight w:val="yellow"/>
              </w:rPr>
            </w:pPr>
            <w:r w:rsidRPr="00B30748">
              <w:rPr>
                <w:rFonts w:eastAsia="Calibri"/>
              </w:rPr>
              <w:t xml:space="preserve">      </w:t>
            </w:r>
            <w:r>
              <w:t>Состав,</w:t>
            </w:r>
            <w:r w:rsidRPr="00B30748">
              <w:t xml:space="preserve"> объем </w:t>
            </w:r>
            <w:r>
              <w:t>товара</w:t>
            </w:r>
            <w:r w:rsidRPr="00B30748">
              <w:t xml:space="preserve"> и иные требования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39385A" w:rsidRDefault="00002DDB"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0235BE">
            <w:pPr>
              <w:jc w:val="both"/>
            </w:pPr>
            <w:r>
              <w:lastRenderedPageBreak/>
              <w:t>Т</w:t>
            </w:r>
            <w:r w:rsidRPr="00B30748">
              <w:t xml:space="preserve">ребования к </w:t>
            </w:r>
            <w:r>
              <w:t>товару</w:t>
            </w:r>
            <w:r w:rsidRPr="00B30748">
              <w:t xml:space="preserve"> определяются </w:t>
            </w:r>
            <w:r>
              <w:t>Спецификацией</w:t>
            </w:r>
            <w:r w:rsidRPr="00B30748">
              <w:t xml:space="preserve"> (Приложение №</w:t>
            </w:r>
            <w:r>
              <w:t>1</w:t>
            </w:r>
            <w:r w:rsidRPr="00B30748">
              <w:t xml:space="preserve"> к </w:t>
            </w:r>
            <w:r>
              <w:t>Документации о закупке</w:t>
            </w:r>
            <w:r w:rsidRPr="00B30748">
              <w:t>)</w:t>
            </w:r>
            <w:r>
              <w:t xml:space="preserve"> </w:t>
            </w:r>
            <w:r w:rsidRPr="00B30748">
              <w:t xml:space="preserve">и условиями договора (Приложение № 2 к </w:t>
            </w:r>
            <w:r>
              <w:t>Документации о закупке</w:t>
            </w:r>
            <w:r w:rsidRPr="00B30748">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A31F53" w:rsidRDefault="00002DDB" w:rsidP="00002DDB">
            <w:pPr>
              <w:autoSpaceDE w:val="0"/>
              <w:autoSpaceDN w:val="0"/>
              <w:adjustRightInd w:val="0"/>
              <w:jc w:val="both"/>
            </w:pPr>
            <w:r w:rsidRPr="00A31F53">
              <w:t>Цена Договора состоит из стоимости лицензионного вознаграждения ЛИЦЕНЗИАТА.</w:t>
            </w:r>
          </w:p>
          <w:p w:rsidR="00002DDB" w:rsidRPr="00A31F53" w:rsidRDefault="00002DDB" w:rsidP="00002DDB">
            <w:pPr>
              <w:autoSpaceDE w:val="0"/>
              <w:autoSpaceDN w:val="0"/>
              <w:adjustRightInd w:val="0"/>
              <w:jc w:val="both"/>
              <w:rPr>
                <w:rFonts w:eastAsia="Calibri"/>
                <w:iCs/>
              </w:rPr>
            </w:pPr>
            <w:r w:rsidRPr="00A31F53">
              <w:rPr>
                <w:iCs/>
              </w:rPr>
              <w:t>Начальный (максимальный) р</w:t>
            </w:r>
            <w:r w:rsidRPr="00A31F53">
              <w:t xml:space="preserve">азмер вознаграждения за предоставление Лицензии составляет </w:t>
            </w:r>
            <w:r>
              <w:rPr>
                <w:rFonts w:eastAsia="Calibri"/>
                <w:b/>
                <w:iCs/>
              </w:rPr>
              <w:t>155 000 000,00</w:t>
            </w:r>
            <w:r w:rsidRPr="00A31F53">
              <w:rPr>
                <w:rFonts w:eastAsia="Calibri"/>
                <w:b/>
                <w:iCs/>
              </w:rPr>
              <w:t xml:space="preserve"> (</w:t>
            </w:r>
            <w:r>
              <w:rPr>
                <w:rFonts w:eastAsia="Calibri"/>
                <w:b/>
                <w:iCs/>
              </w:rPr>
              <w:t>Сто пятьдесят пять миллионов)</w:t>
            </w:r>
            <w:r w:rsidRPr="00A31F53">
              <w:rPr>
                <w:rFonts w:eastAsia="Calibri"/>
                <w:b/>
                <w:iCs/>
              </w:rPr>
              <w:t xml:space="preserve"> рублей</w:t>
            </w:r>
            <w:r w:rsidRPr="00A31F53">
              <w:t>. НДС не облагается в соответствии с п. 26 ч. 2 ст. 149 Налогового кодекса РФ.</w:t>
            </w:r>
          </w:p>
          <w:p w:rsidR="00002DDB" w:rsidRPr="00A31F53" w:rsidRDefault="00002DDB" w:rsidP="00002DDB">
            <w:pPr>
              <w:tabs>
                <w:tab w:val="left" w:pos="851"/>
              </w:tabs>
              <w:jc w:val="both"/>
              <w:rPr>
                <w:iCs/>
              </w:rPr>
            </w:pPr>
            <w:r w:rsidRPr="00A31F53">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002DDB" w:rsidRPr="00235AF8" w:rsidRDefault="00002DDB" w:rsidP="00002DDB">
            <w:pPr>
              <w:tabs>
                <w:tab w:val="left" w:pos="851"/>
              </w:tabs>
              <w:jc w:val="both"/>
            </w:pPr>
            <w:r w:rsidRPr="00A31F53">
              <w:t xml:space="preserve">Цена за единицу измерения, </w:t>
            </w:r>
            <w:r w:rsidRPr="00A31F53">
              <w:rPr>
                <w:iCs/>
              </w:rPr>
              <w:t xml:space="preserve">предложенная претендентом на участие в запросе предложений, не должна превышать предельную </w:t>
            </w:r>
            <w:r w:rsidRPr="00A31F53">
              <w:t>стоимость за единицу измерения,</w:t>
            </w:r>
            <w:r w:rsidRPr="00A31F53">
              <w:rPr>
                <w:iCs/>
              </w:rPr>
              <w:t xml:space="preserve"> указанную в </w:t>
            </w:r>
            <w:r w:rsidRPr="00A31F53">
              <w:t>Спецификации (Приложение №1 к Документации о закупке)</w:t>
            </w:r>
            <w:r w:rsidRPr="00A31F53">
              <w:rPr>
                <w:iCs/>
              </w:rP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002DDB" w:rsidTr="00BA7B82">
              <w:tc>
                <w:tcPr>
                  <w:tcW w:w="4110" w:type="dxa"/>
                  <w:shd w:val="clear" w:color="auto" w:fill="auto"/>
                </w:tcPr>
                <w:p w:rsidR="00002DDB" w:rsidRPr="00561F9A" w:rsidRDefault="00002DDB"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002DDB" w:rsidRPr="00561F9A" w:rsidRDefault="00002DDB"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002DDB" w:rsidTr="00BA7B82">
              <w:tc>
                <w:tcPr>
                  <w:tcW w:w="4110" w:type="dxa"/>
                  <w:shd w:val="clear" w:color="auto" w:fill="auto"/>
                </w:tcPr>
                <w:p w:rsidR="00002DDB" w:rsidRPr="00561F9A" w:rsidRDefault="00002DDB"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002DDB" w:rsidRPr="00F84878" w:rsidRDefault="00002DDB"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002DDB" w:rsidTr="00BA7B82">
              <w:tc>
                <w:tcPr>
                  <w:tcW w:w="4110" w:type="dxa"/>
                  <w:shd w:val="clear" w:color="auto" w:fill="auto"/>
                </w:tcPr>
                <w:p w:rsidR="00002DDB" w:rsidRPr="00561F9A" w:rsidRDefault="00002DDB"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002DDB" w:rsidRPr="00F84878" w:rsidRDefault="00002DDB"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002DDB" w:rsidTr="00BA7B82">
              <w:tc>
                <w:tcPr>
                  <w:tcW w:w="4110" w:type="dxa"/>
                  <w:shd w:val="clear" w:color="auto" w:fill="auto"/>
                </w:tcPr>
                <w:p w:rsidR="00002DDB" w:rsidRPr="00561F9A" w:rsidRDefault="00002DDB"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02DDB" w:rsidRPr="00561F9A" w:rsidRDefault="00002DDB"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002DDB" w:rsidRPr="00F30230"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F84878" w:rsidTr="00BA7B82">
              <w:tc>
                <w:tcPr>
                  <w:tcW w:w="4110" w:type="dxa"/>
                  <w:shd w:val="clear" w:color="auto" w:fill="auto"/>
                </w:tcPr>
                <w:p w:rsidR="00002DDB" w:rsidRPr="00F84878" w:rsidRDefault="00002DDB" w:rsidP="0039437F">
                  <w:pPr>
                    <w:autoSpaceDE w:val="0"/>
                    <w:autoSpaceDN w:val="0"/>
                    <w:adjustRightInd w:val="0"/>
                    <w:ind w:firstLine="204"/>
                    <w:jc w:val="both"/>
                    <w:rPr>
                      <w:rFonts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002DDB" w:rsidRPr="00F84878" w:rsidRDefault="00002DDB" w:rsidP="003B25CB">
                  <w:pPr>
                    <w:jc w:val="both"/>
                    <w:rPr>
                      <w:rFonts w:cs="Arial"/>
                      <w:color w:val="000000"/>
                    </w:rPr>
                  </w:pPr>
                  <w:r w:rsidRPr="00F84878">
                    <w:rPr>
                      <w:color w:val="000000"/>
                    </w:rPr>
                    <w:t>Декларируется Претендентом в тексте Заявки</w:t>
                  </w:r>
                </w:p>
              </w:tc>
            </w:tr>
            <w:tr w:rsidR="00002DDB"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002DDB" w:rsidRPr="00A26D8D" w:rsidRDefault="00002DDB"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002DDB" w:rsidRPr="00A26D8D" w:rsidRDefault="00002DDB"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002DDB" w:rsidRDefault="00002DDB" w:rsidP="003B25CB">
            <w:pPr>
              <w:jc w:val="both"/>
              <w:rPr>
                <w:b/>
                <w:sz w:val="10"/>
                <w:szCs w:val="10"/>
              </w:rPr>
            </w:pPr>
          </w:p>
          <w:p w:rsidR="00002DDB" w:rsidRPr="0018723D" w:rsidRDefault="00002DDB"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002DDB" w:rsidRPr="00F84878" w:rsidTr="00444B9D">
              <w:tc>
                <w:tcPr>
                  <w:tcW w:w="3572" w:type="dxa"/>
                  <w:shd w:val="clear" w:color="auto" w:fill="auto"/>
                </w:tcPr>
                <w:p w:rsidR="00002DDB" w:rsidRPr="0018723D" w:rsidRDefault="00002DDB"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002DDB" w:rsidRPr="0018723D" w:rsidRDefault="00002DDB"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002DDB" w:rsidRPr="00F84878" w:rsidTr="000235BE">
              <w:trPr>
                <w:trHeight w:val="339"/>
              </w:trPr>
              <w:tc>
                <w:tcPr>
                  <w:tcW w:w="3572" w:type="dxa"/>
                  <w:shd w:val="clear" w:color="auto" w:fill="auto"/>
                </w:tcPr>
                <w:p w:rsidR="00002DDB" w:rsidRDefault="00002DDB" w:rsidP="000235BE">
                  <w:pPr>
                    <w:spacing w:line="252" w:lineRule="auto"/>
                    <w:rPr>
                      <w:rFonts w:ascii="Times New Roman CYR" w:hAnsi="Times New Roman CYR" w:cs="Times New Roman CYR"/>
                      <w:lang w:eastAsia="en-US"/>
                    </w:rPr>
                  </w:pPr>
                  <w:r>
                    <w:rPr>
                      <w:rFonts w:ascii="Times New Roman CYR" w:hAnsi="Times New Roman CYR" w:cs="Times New Roman CYR"/>
                      <w:lang w:eastAsia="en-US"/>
                    </w:rPr>
                    <w:t xml:space="preserve">Не </w:t>
                  </w:r>
                  <w:proofErr w:type="gramStart"/>
                  <w:r>
                    <w:rPr>
                      <w:rFonts w:ascii="Times New Roman CYR" w:hAnsi="Times New Roman CYR" w:cs="Times New Roman CYR"/>
                      <w:lang w:eastAsia="en-US"/>
                    </w:rPr>
                    <w:t>установлены</w:t>
                  </w:r>
                  <w:proofErr w:type="gramEnd"/>
                </w:p>
              </w:tc>
              <w:tc>
                <w:tcPr>
                  <w:tcW w:w="3827" w:type="dxa"/>
                  <w:shd w:val="clear" w:color="auto" w:fill="auto"/>
                </w:tcPr>
                <w:p w:rsidR="00002DDB" w:rsidRDefault="00002DDB" w:rsidP="000235BE">
                  <w:pPr>
                    <w:spacing w:line="252" w:lineRule="auto"/>
                    <w:rPr>
                      <w:rFonts w:ascii="Times New Roman CYR" w:hAnsi="Times New Roman CYR" w:cs="Times New Roman CYR"/>
                      <w:lang w:eastAsia="en-US"/>
                    </w:rPr>
                  </w:pPr>
                </w:p>
              </w:tc>
            </w:tr>
          </w:tbl>
          <w:p w:rsidR="00002DDB" w:rsidRPr="00857052" w:rsidRDefault="00002DDB" w:rsidP="003B25CB">
            <w:pPr>
              <w:jc w:val="both"/>
              <w:rPr>
                <w:b/>
                <w:sz w:val="10"/>
                <w:szCs w:val="10"/>
              </w:rPr>
            </w:pPr>
          </w:p>
          <w:p w:rsidR="00002DDB" w:rsidRDefault="00002DDB"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002DDB" w:rsidRDefault="00002DDB" w:rsidP="0039437F">
            <w:pPr>
              <w:jc w:val="both"/>
              <w:rPr>
                <w:rFonts w:cs="Arial"/>
                <w:color w:val="000000"/>
              </w:rPr>
            </w:pPr>
          </w:p>
          <w:p w:rsidR="00002DDB" w:rsidRPr="0039437F" w:rsidRDefault="00002DDB" w:rsidP="0039437F">
            <w:pPr>
              <w:jc w:val="both"/>
              <w:rPr>
                <w:b/>
                <w:sz w:val="10"/>
                <w:szCs w:val="10"/>
              </w:rPr>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65239C" w:rsidRDefault="00002DDB"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002DDB" w:rsidTr="00ED6883">
              <w:tc>
                <w:tcPr>
                  <w:tcW w:w="3459" w:type="dxa"/>
                  <w:shd w:val="clear" w:color="auto" w:fill="auto"/>
                </w:tcPr>
                <w:p w:rsidR="00002DDB" w:rsidRPr="00561F9A" w:rsidRDefault="00002DDB" w:rsidP="003B25CB">
                  <w:pPr>
                    <w:pStyle w:val="a4"/>
                    <w:ind w:left="0"/>
                    <w:rPr>
                      <w:rFonts w:cs="Arial"/>
                      <w:color w:val="000000"/>
                    </w:rPr>
                  </w:pPr>
                  <w:r w:rsidRPr="00561F9A">
                    <w:rPr>
                      <w:rFonts w:cs="Arial"/>
                      <w:color w:val="000000"/>
                    </w:rPr>
                    <w:t>Критерий</w:t>
                  </w:r>
                </w:p>
              </w:tc>
              <w:tc>
                <w:tcPr>
                  <w:tcW w:w="992" w:type="dxa"/>
                  <w:shd w:val="clear" w:color="auto" w:fill="auto"/>
                </w:tcPr>
                <w:p w:rsidR="00002DDB" w:rsidRPr="00561F9A" w:rsidRDefault="00002DDB"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002DDB" w:rsidRPr="00A27D60" w:rsidRDefault="00002DDB" w:rsidP="00A27D60">
                  <w:pPr>
                    <w:pStyle w:val="a4"/>
                    <w:ind w:left="0"/>
                    <w:rPr>
                      <w:rFonts w:cs="Arial"/>
                      <w:color w:val="000000"/>
                    </w:rPr>
                  </w:pPr>
                  <w:r w:rsidRPr="00561F9A">
                    <w:rPr>
                      <w:rFonts w:cs="Arial"/>
                      <w:color w:val="000000"/>
                    </w:rPr>
                    <w:t>Что конкретно оценивается (показатели)</w:t>
                  </w:r>
                </w:p>
              </w:tc>
            </w:tr>
            <w:tr w:rsidR="00002DDB" w:rsidTr="00ED6883">
              <w:tc>
                <w:tcPr>
                  <w:tcW w:w="3459" w:type="dxa"/>
                  <w:shd w:val="clear" w:color="auto" w:fill="auto"/>
                </w:tcPr>
                <w:p w:rsidR="00002DDB" w:rsidRPr="006603A3" w:rsidRDefault="00002DDB" w:rsidP="003B25CB">
                  <w:pPr>
                    <w:pStyle w:val="a4"/>
                    <w:ind w:left="0"/>
                    <w:rPr>
                      <w:rFonts w:cs="Arial"/>
                      <w:color w:val="000000"/>
                    </w:rPr>
                  </w:pPr>
                  <w:r w:rsidRPr="006603A3">
                    <w:t>Цена договора (лота)</w:t>
                  </w:r>
                </w:p>
              </w:tc>
              <w:tc>
                <w:tcPr>
                  <w:tcW w:w="992" w:type="dxa"/>
                  <w:shd w:val="clear" w:color="auto" w:fill="auto"/>
                </w:tcPr>
                <w:p w:rsidR="00002DDB" w:rsidRPr="006603A3" w:rsidRDefault="00002DDB" w:rsidP="00281CCB">
                  <w:pPr>
                    <w:pStyle w:val="a4"/>
                    <w:ind w:left="0"/>
                    <w:rPr>
                      <w:rFonts w:cs="Arial"/>
                      <w:color w:val="000000"/>
                    </w:rPr>
                  </w:pPr>
                  <w:r w:rsidRPr="006603A3">
                    <w:rPr>
                      <w:rFonts w:cs="Arial"/>
                      <w:color w:val="000000"/>
                    </w:rPr>
                    <w:t>9</w:t>
                  </w:r>
                  <w:r>
                    <w:rPr>
                      <w:rFonts w:cs="Arial"/>
                      <w:color w:val="000000"/>
                    </w:rPr>
                    <w:t>7%</w:t>
                  </w:r>
                </w:p>
              </w:tc>
              <w:tc>
                <w:tcPr>
                  <w:tcW w:w="3119" w:type="dxa"/>
                  <w:shd w:val="clear" w:color="auto" w:fill="auto"/>
                </w:tcPr>
                <w:p w:rsidR="00002DDB" w:rsidRPr="006603A3" w:rsidRDefault="00002DDB"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002DDB" w:rsidTr="00ED6883">
              <w:tc>
                <w:tcPr>
                  <w:tcW w:w="3459" w:type="dxa"/>
                  <w:shd w:val="clear" w:color="auto" w:fill="auto"/>
                </w:tcPr>
                <w:p w:rsidR="00002DDB" w:rsidRPr="00F2050A" w:rsidRDefault="00002DDB" w:rsidP="00444B9D">
                  <w:r w:rsidRPr="00F2050A">
                    <w:t>Сроки оплаты по договору</w:t>
                  </w:r>
                </w:p>
              </w:tc>
              <w:tc>
                <w:tcPr>
                  <w:tcW w:w="992" w:type="dxa"/>
                  <w:shd w:val="clear" w:color="auto" w:fill="auto"/>
                </w:tcPr>
                <w:p w:rsidR="00002DDB" w:rsidRPr="00F2050A" w:rsidRDefault="00002DDB" w:rsidP="00444B9D">
                  <w:r>
                    <w:t>3</w:t>
                  </w:r>
                  <w:r w:rsidRPr="00F2050A">
                    <w:t>%</w:t>
                  </w:r>
                </w:p>
              </w:tc>
              <w:tc>
                <w:tcPr>
                  <w:tcW w:w="3119" w:type="dxa"/>
                  <w:shd w:val="clear" w:color="auto" w:fill="auto"/>
                </w:tcPr>
                <w:p w:rsidR="00002DDB" w:rsidRPr="00F2050A" w:rsidRDefault="00002DDB" w:rsidP="00465FF3">
                  <w:pPr>
                    <w:jc w:val="both"/>
                  </w:pPr>
                  <w:r w:rsidRPr="00F2050A">
                    <w:t xml:space="preserve">Оценивается согласие участника закупки на дополнительное увеличение </w:t>
                  </w:r>
                  <w:r w:rsidRPr="00F2050A">
                    <w:lastRenderedPageBreak/>
                    <w:t>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t>календарных</w:t>
                  </w:r>
                  <w:r w:rsidRPr="00F2050A">
                    <w:t xml:space="preserve"> дней. Сведения по данному критерию указываются участником закупки в его заявке на участие в закупке. </w:t>
                  </w:r>
                </w:p>
              </w:tc>
            </w:tr>
          </w:tbl>
          <w:p w:rsidR="00002DDB" w:rsidRPr="00604767" w:rsidRDefault="00002DDB" w:rsidP="003B25CB">
            <w:pPr>
              <w:pStyle w:val="rvps9"/>
              <w:ind w:firstLine="459"/>
              <w:rPr>
                <w:sz w:val="10"/>
                <w:szCs w:val="10"/>
              </w:rPr>
            </w:pPr>
          </w:p>
          <w:p w:rsidR="00002DDB" w:rsidRDefault="00002DDB"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002DDB" w:rsidRDefault="00002DDB"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002DDB" w:rsidRDefault="00002DDB"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002DDB" w:rsidRDefault="00002DDB"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002DDB" w:rsidRDefault="00002DDB"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002DDB" w:rsidRDefault="00002DDB"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002DDB" w:rsidRDefault="00002DDB"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002DDB" w:rsidRPr="00C25CA1" w:rsidRDefault="00002DDB"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w:t>
            </w:r>
            <w:r>
              <w:lastRenderedPageBreak/>
              <w:t xml:space="preserve">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002DDB"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821310" w:rsidRDefault="00002DDB" w:rsidP="000235BE">
            <w:pPr>
              <w:autoSpaceDE w:val="0"/>
              <w:autoSpaceDN w:val="0"/>
              <w:adjustRightInd w:val="0"/>
              <w:jc w:val="both"/>
            </w:pPr>
            <w:r w:rsidRPr="00821310">
              <w:t xml:space="preserve">Место </w:t>
            </w:r>
            <w:r>
              <w:t>поставки</w:t>
            </w:r>
            <w:r w:rsidRPr="00821310">
              <w:t>: определяется Спецификацией (Приложение №1 к Документации о закупке).</w:t>
            </w:r>
          </w:p>
          <w:p w:rsidR="00002DDB" w:rsidRPr="00F84878" w:rsidRDefault="00002DDB" w:rsidP="000235BE">
            <w:pPr>
              <w:autoSpaceDE w:val="0"/>
              <w:autoSpaceDN w:val="0"/>
              <w:adjustRightInd w:val="0"/>
              <w:jc w:val="both"/>
            </w:pPr>
            <w:r>
              <w:rPr>
                <w:rFonts w:eastAsia="Calibri"/>
                <w:iCs/>
                <w:color w:val="000000"/>
              </w:rPr>
              <w:t>Срок поставки определяется Спецификацией</w:t>
            </w:r>
            <w:r w:rsidRPr="00821310">
              <w:t xml:space="preserve">  (Приложение №1 к Документации о закупке) и условиям договора (Приложение № 2 к Документации о закупке).</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5807EB">
            <w:pPr>
              <w:jc w:val="both"/>
            </w:pPr>
            <w:r>
              <w:t>Не требуется</w:t>
            </w:r>
          </w:p>
          <w:p w:rsidR="00002DDB" w:rsidRDefault="00002DDB" w:rsidP="005807EB">
            <w:pPr>
              <w:jc w:val="both"/>
            </w:pPr>
          </w:p>
          <w:p w:rsidR="00002DDB" w:rsidRPr="005C24A0" w:rsidRDefault="00002DDB" w:rsidP="005807EB">
            <w:pPr>
              <w:pStyle w:val="ad"/>
              <w:spacing w:before="0" w:beforeAutospacing="0" w:after="0" w:afterAutospacing="0"/>
              <w:ind w:left="317"/>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A6770" w:rsidRDefault="00002DDB" w:rsidP="003B25CB">
            <w:pPr>
              <w:ind w:left="34"/>
              <w:rPr>
                <w:color w:val="FF0000"/>
              </w:rPr>
            </w:pPr>
            <w:r>
              <w:t>Не предоставляются</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B609B0" w:rsidRDefault="00002DDB" w:rsidP="00A667E3">
            <w:pPr>
              <w:jc w:val="both"/>
            </w:pPr>
            <w:r>
              <w:t>Не т</w:t>
            </w:r>
            <w:r w:rsidRPr="00B609B0">
              <w:t>ребует</w:t>
            </w:r>
            <w:r>
              <w:t>с</w:t>
            </w:r>
            <w:r w:rsidRPr="00B609B0">
              <w:t>я</w:t>
            </w:r>
          </w:p>
          <w:p w:rsidR="00002DDB" w:rsidRPr="00B609B0" w:rsidRDefault="00002DDB" w:rsidP="003B25CB">
            <w:pPr>
              <w:jc w:val="both"/>
            </w:pP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F11B94" w:rsidRDefault="00002DDB"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12"/>
            </w:pPr>
            <w:r w:rsidRPr="005C24A0">
              <w:t>Русский</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ind w:hanging="1"/>
              <w:jc w:val="both"/>
            </w:pPr>
            <w:r w:rsidRPr="005C24A0">
              <w:t>Российский рубль</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002DDB" w:rsidRPr="000634C0" w:rsidRDefault="00002DDB" w:rsidP="003B25CB">
            <w:pPr>
              <w:pStyle w:val="rvps9"/>
              <w:ind w:firstLine="459"/>
              <w:rPr>
                <w:sz w:val="10"/>
                <w:szCs w:val="10"/>
              </w:rPr>
            </w:pPr>
          </w:p>
          <w:p w:rsidR="00002DDB" w:rsidRDefault="00002DDB"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002DDB" w:rsidRDefault="00002DDB" w:rsidP="003B25CB">
            <w:pPr>
              <w:pStyle w:val="rvps9"/>
              <w:ind w:firstLine="459"/>
            </w:pPr>
            <w:r>
              <w:t xml:space="preserve">Если в протоколе основного этапа Закупки (оценки и сопоставления Заявок) не определен критерий (критерии) оценки и </w:t>
            </w:r>
            <w:r>
              <w:lastRenderedPageBreak/>
              <w:t>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002DDB" w:rsidRPr="004E5588" w:rsidRDefault="00002DDB" w:rsidP="003B25CB">
            <w:pPr>
              <w:pStyle w:val="rvps9"/>
              <w:ind w:firstLine="459"/>
              <w:rPr>
                <w:sz w:val="10"/>
                <w:szCs w:val="10"/>
              </w:rPr>
            </w:pPr>
          </w:p>
          <w:p w:rsidR="00002DDB" w:rsidRDefault="00002DDB"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002DDB" w:rsidRPr="004E5588" w:rsidRDefault="00002DDB" w:rsidP="003B25CB">
            <w:pPr>
              <w:pStyle w:val="rvps9"/>
              <w:ind w:firstLine="459"/>
              <w:rPr>
                <w:sz w:val="10"/>
                <w:szCs w:val="10"/>
              </w:rPr>
            </w:pPr>
          </w:p>
          <w:p w:rsidR="00002DDB" w:rsidRDefault="00002DDB"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002DDB" w:rsidRPr="000634C0" w:rsidRDefault="00002DDB" w:rsidP="003B25CB">
            <w:pPr>
              <w:pStyle w:val="rvps9"/>
              <w:ind w:firstLine="459"/>
              <w:rPr>
                <w:sz w:val="10"/>
                <w:szCs w:val="10"/>
              </w:rPr>
            </w:pPr>
          </w:p>
          <w:p w:rsidR="00002DDB" w:rsidRDefault="00002DDB"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002DDB" w:rsidRPr="000634C0" w:rsidRDefault="00002DDB" w:rsidP="003B25CB">
            <w:pPr>
              <w:pStyle w:val="rvps9"/>
              <w:ind w:firstLine="459"/>
              <w:rPr>
                <w:sz w:val="10"/>
                <w:szCs w:val="10"/>
              </w:rPr>
            </w:pPr>
          </w:p>
          <w:p w:rsidR="00002DDB" w:rsidRPr="0014229A" w:rsidRDefault="00002DDB"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002DDB"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002DDB" w:rsidRPr="005C24A0" w:rsidRDefault="00002DDB"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02DDB" w:rsidRDefault="00002DDB"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002DDB" w:rsidRDefault="00002DDB"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002DDB" w:rsidRPr="00F8597C" w:rsidRDefault="00002DDB"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002DDB" w:rsidRDefault="00002DDB"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002DDB" w:rsidRPr="005C24A0" w:rsidRDefault="00002DDB"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fldSimple w:instr=" REF _Ref378853304 \r \h  \* MERGEFORMAT ">
              <w:r w:rsidR="000D5894">
                <w:t>14</w:t>
              </w:r>
            </w:fldSimple>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250B4">
              <w:fldChar w:fldCharType="begin"/>
            </w:r>
            <w:r w:rsidR="0014229A">
              <w:instrText xml:space="preserve"> REF _Ref378109129 \r \h </w:instrText>
            </w:r>
            <w:r w:rsidR="008250B4">
              <w:fldChar w:fldCharType="separate"/>
            </w:r>
            <w:r w:rsidR="000D5894">
              <w:t>15</w:t>
            </w:r>
            <w:r w:rsidR="008250B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250B4">
              <w:fldChar w:fldCharType="begin"/>
            </w:r>
            <w:r w:rsidR="00A02B2E">
              <w:instrText xml:space="preserve"> REF _Ref378109129 \r \h </w:instrText>
            </w:r>
            <w:r w:rsidR="008250B4">
              <w:fldChar w:fldCharType="separate"/>
            </w:r>
            <w:r w:rsidR="000D5894">
              <w:t>15</w:t>
            </w:r>
            <w:r w:rsidR="008250B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250B4">
              <w:fldChar w:fldCharType="begin"/>
            </w:r>
            <w:r>
              <w:instrText xml:space="preserve"> REF _Ref378107245 \r \h </w:instrText>
            </w:r>
            <w:r w:rsidR="008250B4">
              <w:fldChar w:fldCharType="separate"/>
            </w:r>
            <w:r w:rsidR="000D5894">
              <w:t>8</w:t>
            </w:r>
            <w:r w:rsidR="008250B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250B4">
              <w:fldChar w:fldCharType="begin"/>
            </w:r>
            <w:r w:rsidR="0014229A">
              <w:instrText xml:space="preserve"> REF _Ref378853304 \r \h </w:instrText>
            </w:r>
            <w:r w:rsidR="008250B4">
              <w:fldChar w:fldCharType="separate"/>
            </w:r>
            <w:r w:rsidR="000D5894">
              <w:t>14</w:t>
            </w:r>
            <w:r w:rsidR="008250B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F30A1" w:rsidRDefault="003F30A1" w:rsidP="003F30A1">
            <w:pPr>
              <w:ind w:left="-15" w:right="53"/>
            </w:pPr>
            <w:r>
              <w:t xml:space="preserve">Оплата по Договору производится следующим образом: </w:t>
            </w:r>
          </w:p>
          <w:p w:rsidR="003F30A1" w:rsidRDefault="003F30A1" w:rsidP="003F30A1">
            <w:pPr>
              <w:ind w:left="-15" w:right="53"/>
            </w:pPr>
            <w:r>
              <w:t>6.3.1.</w:t>
            </w:r>
            <w:r w:rsidRPr="00554790">
              <w:t xml:space="preserve"> </w:t>
            </w:r>
            <w:r>
              <w:t>Первый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Лицензии согласно п.8.4. </w:t>
            </w:r>
          </w:p>
          <w:p w:rsidR="003F30A1" w:rsidRDefault="003F30A1" w:rsidP="003F30A1">
            <w:pPr>
              <w:ind w:left="-15" w:right="53"/>
            </w:pPr>
            <w:r>
              <w:t>6.3.2.</w:t>
            </w:r>
            <w:r>
              <w:rPr>
                <w:rFonts w:ascii="Arial" w:eastAsia="Arial" w:hAnsi="Arial" w:cs="Arial"/>
              </w:rPr>
              <w:t xml:space="preserve"> </w:t>
            </w:r>
            <w:r>
              <w:t>Второй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подписания Сторонами Акта приема-</w:t>
            </w:r>
            <w:r>
              <w:lastRenderedPageBreak/>
              <w:t xml:space="preserve">передачи Лицензий. ЛИЦЕНЗИАТ выставляет счет не позднее 5 (пяти) рабочих дней со дня подписания Акта приема-передачи Лицензий согласно п.8.5. </w:t>
            </w:r>
          </w:p>
          <w:p w:rsidR="003F30A1" w:rsidRDefault="003F30A1" w:rsidP="003F30A1">
            <w:pPr>
              <w:ind w:left="-15" w:right="53"/>
            </w:pPr>
            <w:r>
              <w:t>6.3.3.</w:t>
            </w:r>
            <w:r>
              <w:rPr>
                <w:rFonts w:ascii="Arial" w:eastAsia="Arial" w:hAnsi="Arial" w:cs="Arial"/>
              </w:rPr>
              <w:t xml:space="preserve"> </w:t>
            </w:r>
            <w:r>
              <w:t>Третий платёж составляет сумму, эквивалентную</w:t>
            </w:r>
            <w:proofErr w:type="gramStart"/>
            <w:r>
              <w:t xml:space="preserve"> ___________ (_______________) </w:t>
            </w:r>
            <w:proofErr w:type="gramEnd"/>
            <w:r>
              <w:t xml:space="preserve">рублей ____ копеек и перечисляется на расчетный счет ЛИЦЕНЗИАТА в течение 30 (Тридцати) календарных дней с </w:t>
            </w:r>
            <w:r w:rsidRPr="001B35F9">
              <w:rPr>
                <w:rFonts w:eastAsia="Lucida Sans Unicode" w:cs="Arial"/>
                <w:kern w:val="20"/>
              </w:rPr>
              <w:t xml:space="preserve">момента </w:t>
            </w:r>
            <w:r>
              <w:t xml:space="preserve">подписания Сторонами Акта приема-передачи Лицензий. ЛИЦЕНЗИАТ выставляет счет не позднее 5 (пяти) рабочих дней со дня подписания Акта приема-передачи Лицензий согласно п.8.6. </w:t>
            </w:r>
          </w:p>
          <w:p w:rsidR="0014229A" w:rsidRPr="00C05C89" w:rsidRDefault="0014229A" w:rsidP="0039437F">
            <w:pPr>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C63433" w:rsidRPr="000F4823">
          <w:t>Протокол № 1</w:t>
        </w:r>
        <w:r w:rsidR="00C63433">
          <w:t>1</w:t>
        </w:r>
        <w:r w:rsidR="00C63433" w:rsidRPr="000F4823">
          <w:t xml:space="preserve"> от </w:t>
        </w:r>
        <w:r w:rsidR="00C63433">
          <w:t>06</w:t>
        </w:r>
        <w:r w:rsidR="00C63433" w:rsidRPr="000F4823">
          <w:t xml:space="preserve"> </w:t>
        </w:r>
        <w:r w:rsidR="00C63433">
          <w:t>июля</w:t>
        </w:r>
        <w:r w:rsidR="00C63433" w:rsidRPr="000F4823">
          <w:t xml:space="preserve"> 201</w:t>
        </w:r>
        <w:r w:rsidR="00C63433">
          <w:t>6</w:t>
        </w:r>
        <w:r w:rsidR="00C63433" w:rsidRPr="000F4823">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4D0F" w:rsidRDefault="00DE4D0F" w:rsidP="0014229A">
      <w:r>
        <w:separator/>
      </w:r>
    </w:p>
  </w:endnote>
  <w:endnote w:type="continuationSeparator" w:id="0">
    <w:p w:rsidR="00DE4D0F" w:rsidRDefault="00DE4D0F"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4D0F" w:rsidRDefault="00DE4D0F" w:rsidP="0014229A">
      <w:r>
        <w:separator/>
      </w:r>
    </w:p>
  </w:footnote>
  <w:footnote w:type="continuationSeparator" w:id="0">
    <w:p w:rsidR="00DE4D0F" w:rsidRDefault="00DE4D0F"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5BE" w:rsidRDefault="008250B4">
    <w:pPr>
      <w:pStyle w:val="a6"/>
      <w:jc w:val="center"/>
    </w:pPr>
    <w:fldSimple w:instr="PAGE   \* MERGEFORMAT">
      <w:r w:rsidR="001F066A">
        <w:rPr>
          <w:noProof/>
        </w:rPr>
        <w:t>1</w:t>
      </w:r>
    </w:fldSimple>
  </w:p>
  <w:p w:rsidR="000235BE" w:rsidRDefault="000235B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02DDB"/>
    <w:rsid w:val="000235B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8336C"/>
    <w:rsid w:val="001B4383"/>
    <w:rsid w:val="001B7CDD"/>
    <w:rsid w:val="001B7D6B"/>
    <w:rsid w:val="001C03F0"/>
    <w:rsid w:val="001C39C3"/>
    <w:rsid w:val="001C7491"/>
    <w:rsid w:val="001F066A"/>
    <w:rsid w:val="001F7110"/>
    <w:rsid w:val="00204117"/>
    <w:rsid w:val="00255E3F"/>
    <w:rsid w:val="0026485E"/>
    <w:rsid w:val="00273576"/>
    <w:rsid w:val="002759F0"/>
    <w:rsid w:val="00281CCB"/>
    <w:rsid w:val="00294822"/>
    <w:rsid w:val="002B4C0E"/>
    <w:rsid w:val="002B6897"/>
    <w:rsid w:val="002D0208"/>
    <w:rsid w:val="002D059D"/>
    <w:rsid w:val="002D0A71"/>
    <w:rsid w:val="003042B3"/>
    <w:rsid w:val="00311256"/>
    <w:rsid w:val="0032055F"/>
    <w:rsid w:val="00321567"/>
    <w:rsid w:val="00326927"/>
    <w:rsid w:val="00327C31"/>
    <w:rsid w:val="003314EE"/>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710C"/>
    <w:rsid w:val="003F30A1"/>
    <w:rsid w:val="00401F71"/>
    <w:rsid w:val="00411612"/>
    <w:rsid w:val="00412814"/>
    <w:rsid w:val="0043434A"/>
    <w:rsid w:val="0043526C"/>
    <w:rsid w:val="004369FF"/>
    <w:rsid w:val="00444B9D"/>
    <w:rsid w:val="00454180"/>
    <w:rsid w:val="004549AC"/>
    <w:rsid w:val="00465FF3"/>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756F2"/>
    <w:rsid w:val="0078652E"/>
    <w:rsid w:val="0079697F"/>
    <w:rsid w:val="007A354A"/>
    <w:rsid w:val="007E34B5"/>
    <w:rsid w:val="007E5FE7"/>
    <w:rsid w:val="007F4768"/>
    <w:rsid w:val="0081021F"/>
    <w:rsid w:val="008239AB"/>
    <w:rsid w:val="008250B4"/>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62F"/>
    <w:rsid w:val="009B7532"/>
    <w:rsid w:val="009E3F77"/>
    <w:rsid w:val="00A02B2E"/>
    <w:rsid w:val="00A24CB7"/>
    <w:rsid w:val="00A26D8D"/>
    <w:rsid w:val="00A27D60"/>
    <w:rsid w:val="00A351AA"/>
    <w:rsid w:val="00A50485"/>
    <w:rsid w:val="00A667E3"/>
    <w:rsid w:val="00A81BA1"/>
    <w:rsid w:val="00AB0FBA"/>
    <w:rsid w:val="00AD6F23"/>
    <w:rsid w:val="00AE4373"/>
    <w:rsid w:val="00B07B1D"/>
    <w:rsid w:val="00B33968"/>
    <w:rsid w:val="00B37EB4"/>
    <w:rsid w:val="00B63A2C"/>
    <w:rsid w:val="00B67F64"/>
    <w:rsid w:val="00BA7B82"/>
    <w:rsid w:val="00BB547B"/>
    <w:rsid w:val="00BB726A"/>
    <w:rsid w:val="00BE09E3"/>
    <w:rsid w:val="00BE17CB"/>
    <w:rsid w:val="00C05429"/>
    <w:rsid w:val="00C05C89"/>
    <w:rsid w:val="00C20F72"/>
    <w:rsid w:val="00C2153E"/>
    <w:rsid w:val="00C327CC"/>
    <w:rsid w:val="00C37CBD"/>
    <w:rsid w:val="00C52740"/>
    <w:rsid w:val="00C63433"/>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DE4D0F"/>
    <w:rsid w:val="00E0314F"/>
    <w:rsid w:val="00E04EAE"/>
    <w:rsid w:val="00E245A7"/>
    <w:rsid w:val="00E42B67"/>
    <w:rsid w:val="00E53751"/>
    <w:rsid w:val="00E7254C"/>
    <w:rsid w:val="00E738A5"/>
    <w:rsid w:val="00E74D2C"/>
    <w:rsid w:val="00E75FC5"/>
    <w:rsid w:val="00E839A0"/>
    <w:rsid w:val="00EA1830"/>
    <w:rsid w:val="00EB04A4"/>
    <w:rsid w:val="00EB346C"/>
    <w:rsid w:val="00EB76F1"/>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itlin@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97A859-3B96-42B3-ADC5-20EFA2A4F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1180</TotalTime>
  <Pages>20</Pages>
  <Words>8147</Words>
  <Characters>46443</Characters>
  <Application>Microsoft Office Word</Application>
  <DocSecurity>0</DocSecurity>
  <Lines>387</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14</cp:revision>
  <cp:lastPrinted>2016-06-02T08:43:00Z</cp:lastPrinted>
  <dcterms:created xsi:type="dcterms:W3CDTF">2016-06-01T12:45:00Z</dcterms:created>
  <dcterms:modified xsi:type="dcterms:W3CDTF">2016-07-29T06:47:00Z</dcterms:modified>
</cp:coreProperties>
</file>